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00" w:rsidRDefault="00670E00" w:rsidP="00670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СЕЛЬСКОГО ПОСЕЛЕНИЯ </w:t>
      </w:r>
    </w:p>
    <w:p w:rsidR="00670E00" w:rsidRDefault="00670E00" w:rsidP="00670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«НИЖНЕГИРЮНИНСКОЕ»</w:t>
      </w:r>
    </w:p>
    <w:p w:rsidR="00670E00" w:rsidRDefault="00670E00" w:rsidP="00670E00">
      <w:pPr>
        <w:rPr>
          <w:b/>
          <w:sz w:val="28"/>
          <w:szCs w:val="28"/>
        </w:rPr>
      </w:pPr>
    </w:p>
    <w:p w:rsidR="00670E00" w:rsidRPr="001966DF" w:rsidRDefault="004268CA" w:rsidP="001966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670E00" w:rsidRDefault="00E74692" w:rsidP="00670E0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68CA">
        <w:rPr>
          <w:sz w:val="28"/>
          <w:szCs w:val="28"/>
        </w:rPr>
        <w:t>«__»________</w:t>
      </w:r>
      <w:r w:rsidR="00670E00">
        <w:rPr>
          <w:sz w:val="28"/>
          <w:szCs w:val="28"/>
        </w:rPr>
        <w:t xml:space="preserve"> </w:t>
      </w:r>
      <w:proofErr w:type="gramStart"/>
      <w:r w:rsidR="00670E00">
        <w:rPr>
          <w:sz w:val="28"/>
          <w:szCs w:val="28"/>
        </w:rPr>
        <w:t>г</w:t>
      </w:r>
      <w:proofErr w:type="gramEnd"/>
      <w:r w:rsidR="00670E00">
        <w:rPr>
          <w:sz w:val="28"/>
          <w:szCs w:val="28"/>
        </w:rPr>
        <w:t xml:space="preserve">.                                                                                       № </w:t>
      </w:r>
    </w:p>
    <w:p w:rsidR="00670E00" w:rsidRDefault="00670E00" w:rsidP="00670E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с.Нижнее </w:t>
      </w:r>
      <w:proofErr w:type="spellStart"/>
      <w:r>
        <w:rPr>
          <w:sz w:val="28"/>
          <w:szCs w:val="28"/>
        </w:rPr>
        <w:t>Гирюнино</w:t>
      </w:r>
      <w:proofErr w:type="spellEnd"/>
    </w:p>
    <w:p w:rsidR="00670E00" w:rsidRDefault="00670E00" w:rsidP="00670E00">
      <w:pPr>
        <w:rPr>
          <w:sz w:val="28"/>
          <w:szCs w:val="28"/>
        </w:rPr>
      </w:pPr>
    </w:p>
    <w:p w:rsidR="00F41419" w:rsidRDefault="00670E00" w:rsidP="00F414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 в Положение о денежном вознаграждении лиц, замещающих муниципальные должности в органах местного самоуправления сельского поселения «Нижнегирюнинское»</w:t>
      </w:r>
      <w:r w:rsidR="00883FD8">
        <w:rPr>
          <w:b/>
          <w:sz w:val="28"/>
          <w:szCs w:val="28"/>
        </w:rPr>
        <w:t>,</w:t>
      </w:r>
      <w:r w:rsidR="00883FD8" w:rsidRPr="00883FD8">
        <w:rPr>
          <w:sz w:val="28"/>
          <w:szCs w:val="28"/>
        </w:rPr>
        <w:t xml:space="preserve"> </w:t>
      </w:r>
      <w:r w:rsidR="00883FD8" w:rsidRPr="00883FD8">
        <w:rPr>
          <w:b/>
          <w:sz w:val="28"/>
          <w:szCs w:val="28"/>
        </w:rPr>
        <w:t xml:space="preserve">утвержденное решением Совета сельского поселения «Нижнегирюнинское» </w:t>
      </w:r>
    </w:p>
    <w:p w:rsidR="00670E00" w:rsidRPr="00883FD8" w:rsidRDefault="00883FD8" w:rsidP="00F41419">
      <w:pPr>
        <w:rPr>
          <w:b/>
          <w:sz w:val="28"/>
          <w:szCs w:val="28"/>
        </w:rPr>
      </w:pPr>
      <w:r w:rsidRPr="00883FD8">
        <w:rPr>
          <w:b/>
          <w:sz w:val="28"/>
          <w:szCs w:val="28"/>
        </w:rPr>
        <w:t>от 02 сентября 2016 года №46</w:t>
      </w:r>
    </w:p>
    <w:p w:rsidR="00670E00" w:rsidRDefault="00670E00" w:rsidP="00670E00">
      <w:pPr>
        <w:rPr>
          <w:b/>
          <w:sz w:val="28"/>
          <w:szCs w:val="28"/>
        </w:rPr>
      </w:pPr>
    </w:p>
    <w:p w:rsidR="00842595" w:rsidRDefault="00DF101D" w:rsidP="00F414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842595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остановлением Правительства Забайкальского края от 9 июня 2020 года №195 «Об утверждении Методики расчета нормативов формирования расходов на содержание  органов местного самоуправления муниципальных образований Забайкальского края» (с изменениями от 18.12.2020г. №566, </w:t>
      </w:r>
      <w:proofErr w:type="gramEnd"/>
    </w:p>
    <w:p w:rsidR="00842595" w:rsidRDefault="00DF101D" w:rsidP="00F41419">
      <w:pPr>
        <w:rPr>
          <w:sz w:val="28"/>
          <w:szCs w:val="28"/>
        </w:rPr>
      </w:pPr>
      <w:r>
        <w:rPr>
          <w:sz w:val="28"/>
          <w:szCs w:val="28"/>
        </w:rPr>
        <w:t>от 17.12.2021г. №512, от 11.04.2022</w:t>
      </w:r>
      <w:r w:rsidR="00842595">
        <w:rPr>
          <w:sz w:val="28"/>
          <w:szCs w:val="28"/>
        </w:rPr>
        <w:t xml:space="preserve"> </w:t>
      </w:r>
      <w:r>
        <w:rPr>
          <w:sz w:val="28"/>
          <w:szCs w:val="28"/>
        </w:rPr>
        <w:t>г. №130, от 13.05.2022</w:t>
      </w:r>
      <w:r w:rsidR="00842595">
        <w:rPr>
          <w:sz w:val="28"/>
          <w:szCs w:val="28"/>
        </w:rPr>
        <w:t xml:space="preserve"> г. №167, </w:t>
      </w:r>
    </w:p>
    <w:p w:rsidR="00670E00" w:rsidRDefault="00842595" w:rsidP="00F41419">
      <w:pPr>
        <w:rPr>
          <w:sz w:val="28"/>
          <w:szCs w:val="28"/>
        </w:rPr>
      </w:pPr>
      <w:r>
        <w:rPr>
          <w:sz w:val="28"/>
          <w:szCs w:val="28"/>
        </w:rPr>
        <w:t>от 19.12.2022 г.№626</w:t>
      </w:r>
      <w:r w:rsidR="00DF101D">
        <w:rPr>
          <w:sz w:val="28"/>
          <w:szCs w:val="28"/>
        </w:rPr>
        <w:t>),</w:t>
      </w:r>
      <w:r>
        <w:rPr>
          <w:sz w:val="28"/>
          <w:szCs w:val="28"/>
        </w:rPr>
        <w:t xml:space="preserve"> постановлением а</w:t>
      </w:r>
      <w:r w:rsidR="00DF101D">
        <w:rPr>
          <w:sz w:val="28"/>
          <w:szCs w:val="28"/>
        </w:rPr>
        <w:t>дминистрации муниципальног</w:t>
      </w:r>
      <w:r>
        <w:rPr>
          <w:sz w:val="28"/>
          <w:szCs w:val="28"/>
        </w:rPr>
        <w:t>о района «Балейский район» от 23.12</w:t>
      </w:r>
      <w:r w:rsidR="00DF101D">
        <w:rPr>
          <w:sz w:val="28"/>
          <w:szCs w:val="28"/>
        </w:rPr>
        <w:t>.2022</w:t>
      </w:r>
      <w:r>
        <w:rPr>
          <w:sz w:val="28"/>
          <w:szCs w:val="28"/>
        </w:rPr>
        <w:t>г. №729</w:t>
      </w:r>
      <w:r w:rsidR="00DF101D">
        <w:rPr>
          <w:sz w:val="28"/>
          <w:szCs w:val="28"/>
        </w:rPr>
        <w:t xml:space="preserve"> «О внесении изменений в постановление администрации муниципального района «Балейский район» №170 от 17.05.2021г. «Об утверждении Методики расчета нормативов формирования расходов на содержание  органов местного самоуправления поселений муниципального района «Балейский район»</w:t>
      </w:r>
      <w:r w:rsidR="00883FD8" w:rsidRPr="00883FD8">
        <w:rPr>
          <w:sz w:val="28"/>
          <w:szCs w:val="28"/>
        </w:rPr>
        <w:t>,</w:t>
      </w:r>
      <w:r w:rsidR="00F41419">
        <w:rPr>
          <w:sz w:val="28"/>
          <w:szCs w:val="28"/>
        </w:rPr>
        <w:t xml:space="preserve"> статьёй </w:t>
      </w:r>
      <w:r w:rsidR="005C73FC" w:rsidRPr="00883FD8">
        <w:rPr>
          <w:sz w:val="28"/>
          <w:szCs w:val="28"/>
        </w:rPr>
        <w:t>27</w:t>
      </w:r>
      <w:r w:rsidR="00670E00" w:rsidRPr="00883FD8">
        <w:rPr>
          <w:sz w:val="28"/>
          <w:szCs w:val="28"/>
        </w:rPr>
        <w:t xml:space="preserve"> Устава</w:t>
      </w:r>
      <w:r w:rsidR="00670E00">
        <w:rPr>
          <w:sz w:val="28"/>
          <w:szCs w:val="28"/>
        </w:rPr>
        <w:t xml:space="preserve"> сельского поселения «Нижнегирюнинское», Совет сельского поселения «Нижнегирюнинское» </w:t>
      </w:r>
      <w:r w:rsidR="00670E00">
        <w:rPr>
          <w:b/>
          <w:sz w:val="28"/>
          <w:szCs w:val="28"/>
        </w:rPr>
        <w:t>решил:</w:t>
      </w:r>
    </w:p>
    <w:p w:rsidR="00670E00" w:rsidRDefault="00670E00" w:rsidP="0044547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денежном вознаграждении лиц, замещающих муниципальные должности в органах местного самоуправления сельского поселения </w:t>
      </w:r>
      <w:r w:rsidR="005D139A">
        <w:rPr>
          <w:sz w:val="28"/>
          <w:szCs w:val="28"/>
        </w:rPr>
        <w:t>«Нижнегирюнинское», утвержденное</w:t>
      </w:r>
      <w:r>
        <w:rPr>
          <w:sz w:val="28"/>
          <w:szCs w:val="28"/>
        </w:rPr>
        <w:t xml:space="preserve"> решением Совета сельского поселения «Нижнегирюнинское» от 02 сентября 2016 года №46 следующие изменения:</w:t>
      </w:r>
    </w:p>
    <w:p w:rsidR="00670E00" w:rsidRDefault="00842595" w:rsidP="009B623A">
      <w:pPr>
        <w:jc w:val="both"/>
        <w:rPr>
          <w:sz w:val="28"/>
          <w:szCs w:val="28"/>
        </w:rPr>
      </w:pPr>
      <w:r>
        <w:rPr>
          <w:sz w:val="28"/>
          <w:szCs w:val="28"/>
        </w:rPr>
        <w:t>1.1 в подпункте 3.1. цифру «4606» заменить на «4788</w:t>
      </w:r>
      <w:r w:rsidR="00670E00">
        <w:rPr>
          <w:sz w:val="28"/>
          <w:szCs w:val="28"/>
        </w:rPr>
        <w:t>»</w:t>
      </w:r>
    </w:p>
    <w:p w:rsidR="00670E00" w:rsidRDefault="00670E00" w:rsidP="001966DF">
      <w:pPr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Совета сельского поселения «Нижнегирюн</w:t>
      </w:r>
      <w:r w:rsidR="00842595">
        <w:rPr>
          <w:sz w:val="28"/>
          <w:szCs w:val="28"/>
        </w:rPr>
        <w:t>инское» от 14.07.2022</w:t>
      </w:r>
      <w:r w:rsidR="004522F1">
        <w:rPr>
          <w:sz w:val="28"/>
          <w:szCs w:val="28"/>
        </w:rPr>
        <w:t xml:space="preserve"> года №67</w:t>
      </w:r>
      <w:r>
        <w:rPr>
          <w:sz w:val="28"/>
          <w:szCs w:val="28"/>
        </w:rPr>
        <w:t xml:space="preserve"> «О внесении изм</w:t>
      </w:r>
      <w:r w:rsidR="00816D5A">
        <w:rPr>
          <w:sz w:val="28"/>
          <w:szCs w:val="28"/>
        </w:rPr>
        <w:t xml:space="preserve">енений в Положение о </w:t>
      </w:r>
      <w:r>
        <w:rPr>
          <w:sz w:val="28"/>
          <w:szCs w:val="28"/>
        </w:rPr>
        <w:t>денежном вознаграждении лиц, замещающих муниципальные должности в органах местного самоуправления сельского поселения «Нижнегирюнинское»</w:t>
      </w:r>
      <w:r w:rsidR="004522F1">
        <w:rPr>
          <w:sz w:val="28"/>
          <w:szCs w:val="28"/>
        </w:rPr>
        <w:t>, утверждённое решением Совета сельского поселения «Нижнегирюнинское» от 02 сентября 2016 года №46</w:t>
      </w:r>
      <w:r>
        <w:rPr>
          <w:sz w:val="28"/>
          <w:szCs w:val="28"/>
        </w:rPr>
        <w:t>.</w:t>
      </w:r>
    </w:p>
    <w:p w:rsidR="00670E00" w:rsidRDefault="00670E00" w:rsidP="00E0452C">
      <w:pPr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на следующий день после </w:t>
      </w:r>
      <w:r w:rsidR="00E0452C">
        <w:rPr>
          <w:sz w:val="28"/>
          <w:szCs w:val="28"/>
        </w:rPr>
        <w:t xml:space="preserve">дня его </w:t>
      </w:r>
      <w:r>
        <w:rPr>
          <w:sz w:val="28"/>
          <w:szCs w:val="28"/>
        </w:rPr>
        <w:t>официального</w:t>
      </w:r>
      <w:r w:rsidR="00E0452C">
        <w:rPr>
          <w:sz w:val="28"/>
          <w:szCs w:val="28"/>
        </w:rPr>
        <w:t xml:space="preserve"> обнародования</w:t>
      </w:r>
      <w:r>
        <w:rPr>
          <w:sz w:val="28"/>
          <w:szCs w:val="28"/>
        </w:rPr>
        <w:t xml:space="preserve"> и распространяется на прав</w:t>
      </w:r>
      <w:r w:rsidR="00A728C1">
        <w:rPr>
          <w:sz w:val="28"/>
          <w:szCs w:val="28"/>
        </w:rPr>
        <w:t>оотнош</w:t>
      </w:r>
      <w:r w:rsidR="004522F1">
        <w:rPr>
          <w:sz w:val="28"/>
          <w:szCs w:val="28"/>
        </w:rPr>
        <w:t>ения, возникшие с 1 октября</w:t>
      </w:r>
      <w:r w:rsidR="00747AAE">
        <w:rPr>
          <w:sz w:val="28"/>
          <w:szCs w:val="28"/>
        </w:rPr>
        <w:t xml:space="preserve">  2022</w:t>
      </w:r>
      <w:r>
        <w:rPr>
          <w:sz w:val="28"/>
          <w:szCs w:val="28"/>
        </w:rPr>
        <w:t xml:space="preserve"> года.</w:t>
      </w:r>
    </w:p>
    <w:p w:rsidR="00670E00" w:rsidRDefault="00E0452C" w:rsidP="00670E00">
      <w:pPr>
        <w:rPr>
          <w:sz w:val="28"/>
          <w:szCs w:val="28"/>
        </w:rPr>
      </w:pPr>
      <w:r>
        <w:rPr>
          <w:sz w:val="28"/>
          <w:szCs w:val="28"/>
        </w:rPr>
        <w:t>4. Настоящее решение обнародовать в установленном Уставом порядке.</w:t>
      </w:r>
    </w:p>
    <w:p w:rsidR="00DE471B" w:rsidRDefault="00DE471B" w:rsidP="00670E00"/>
    <w:p w:rsidR="00F41419" w:rsidRPr="00F41419" w:rsidRDefault="004522F1" w:rsidP="00670E00">
      <w:pPr>
        <w:rPr>
          <w:sz w:val="28"/>
          <w:szCs w:val="28"/>
        </w:rPr>
      </w:pPr>
      <w:r>
        <w:t xml:space="preserve"> </w:t>
      </w:r>
      <w:bookmarkStart w:id="0" w:name="_GoBack"/>
      <w:bookmarkEnd w:id="0"/>
      <w:r w:rsidR="00F41419" w:rsidRPr="00F41419">
        <w:rPr>
          <w:sz w:val="28"/>
          <w:szCs w:val="28"/>
        </w:rPr>
        <w:t>Глава сельского поселения</w:t>
      </w:r>
    </w:p>
    <w:p w:rsidR="00F41419" w:rsidRPr="00F41419" w:rsidRDefault="00F41419" w:rsidP="00F41419">
      <w:pPr>
        <w:rPr>
          <w:sz w:val="28"/>
          <w:szCs w:val="28"/>
        </w:rPr>
      </w:pPr>
      <w:r w:rsidRPr="00F41419">
        <w:rPr>
          <w:sz w:val="28"/>
          <w:szCs w:val="28"/>
        </w:rPr>
        <w:t>«Нижнегирюнинское»                                                                      Е.Ю.Шелепова</w:t>
      </w:r>
    </w:p>
    <w:sectPr w:rsidR="00F41419" w:rsidRPr="00F41419" w:rsidSect="001966DF">
      <w:pgSz w:w="11906" w:h="16838"/>
      <w:pgMar w:top="1134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DC4"/>
    <w:multiLevelType w:val="multilevel"/>
    <w:tmpl w:val="6F4AC49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abstractNum w:abstractNumId="1">
    <w:nsid w:val="7E73607F"/>
    <w:multiLevelType w:val="multilevel"/>
    <w:tmpl w:val="7F58B4CA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AA2"/>
    <w:rsid w:val="000805D1"/>
    <w:rsid w:val="001966DF"/>
    <w:rsid w:val="003162A3"/>
    <w:rsid w:val="003407B9"/>
    <w:rsid w:val="00423F91"/>
    <w:rsid w:val="004268CA"/>
    <w:rsid w:val="00445477"/>
    <w:rsid w:val="004522F1"/>
    <w:rsid w:val="005C73FC"/>
    <w:rsid w:val="005D139A"/>
    <w:rsid w:val="00670E00"/>
    <w:rsid w:val="00745AD6"/>
    <w:rsid w:val="00747AAE"/>
    <w:rsid w:val="00816D5A"/>
    <w:rsid w:val="00842595"/>
    <w:rsid w:val="00853C84"/>
    <w:rsid w:val="00883FD8"/>
    <w:rsid w:val="009B623A"/>
    <w:rsid w:val="009B7C81"/>
    <w:rsid w:val="00A728C1"/>
    <w:rsid w:val="00B67171"/>
    <w:rsid w:val="00C00359"/>
    <w:rsid w:val="00D840C1"/>
    <w:rsid w:val="00DE471B"/>
    <w:rsid w:val="00DF101D"/>
    <w:rsid w:val="00E0452C"/>
    <w:rsid w:val="00E74692"/>
    <w:rsid w:val="00ED3AA2"/>
    <w:rsid w:val="00F41419"/>
    <w:rsid w:val="00FB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2022-07-26T05:31:00Z</cp:lastPrinted>
  <dcterms:created xsi:type="dcterms:W3CDTF">2023-01-18T05:30:00Z</dcterms:created>
  <dcterms:modified xsi:type="dcterms:W3CDTF">2023-01-18T05:30:00Z</dcterms:modified>
</cp:coreProperties>
</file>